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78A1F" w14:textId="05D06646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A56333">
        <w:rPr>
          <w:rFonts w:ascii="Arial" w:hAnsi="Arial" w:cs="Arial"/>
          <w:sz w:val="24"/>
          <w:szCs w:val="24"/>
          <w:lang w:val="sr-Latn-ME"/>
        </w:rPr>
        <w:t xml:space="preserve">Na osnovu člana </w:t>
      </w:r>
      <w:r w:rsidR="00755C8B" w:rsidRPr="00A56333">
        <w:rPr>
          <w:rFonts w:ascii="Arial" w:hAnsi="Arial" w:cs="Arial"/>
          <w:sz w:val="24"/>
          <w:szCs w:val="24"/>
          <w:lang w:val="sr-Latn-ME"/>
        </w:rPr>
        <w:t>38 Zakona o lokalnoj samoupravi ( „Službeni list Crne Gore“, br.</w:t>
      </w:r>
      <w:r w:rsidR="00A91B42" w:rsidRPr="00A56333">
        <w:rPr>
          <w:rFonts w:ascii="Arial" w:hAnsi="Arial" w:cs="Arial"/>
          <w:sz w:val="24"/>
          <w:szCs w:val="24"/>
          <w:lang w:val="sr-Latn-ME"/>
        </w:rPr>
        <w:t xml:space="preserve"> </w:t>
      </w:r>
      <w:r w:rsidR="00755C8B" w:rsidRPr="00A56333">
        <w:rPr>
          <w:rFonts w:ascii="Arial" w:hAnsi="Arial" w:cs="Arial"/>
          <w:sz w:val="24"/>
          <w:szCs w:val="24"/>
          <w:lang w:val="sr-Latn-ME"/>
        </w:rPr>
        <w:t>02/18,34/19,38/20,50/22</w:t>
      </w:r>
      <w:r w:rsidR="0006626E" w:rsidRPr="00A56333">
        <w:rPr>
          <w:rFonts w:ascii="Arial" w:hAnsi="Arial" w:cs="Arial"/>
          <w:sz w:val="24"/>
          <w:szCs w:val="24"/>
          <w:lang w:val="sr-Latn-ME"/>
        </w:rPr>
        <w:t>,84/22</w:t>
      </w:r>
      <w:r w:rsidR="00A91B42" w:rsidRPr="00A56333">
        <w:rPr>
          <w:rFonts w:ascii="Arial" w:hAnsi="Arial" w:cs="Arial"/>
          <w:sz w:val="24"/>
          <w:szCs w:val="24"/>
          <w:lang w:val="sr-Latn-ME"/>
        </w:rPr>
        <w:t>, 81/25 i 98/25</w:t>
      </w:r>
      <w:r w:rsidR="00755C8B" w:rsidRPr="00A56333">
        <w:rPr>
          <w:rFonts w:ascii="Arial" w:hAnsi="Arial" w:cs="Arial"/>
          <w:sz w:val="24"/>
          <w:szCs w:val="24"/>
          <w:lang w:val="sr-Latn-ME"/>
        </w:rPr>
        <w:t>)</w:t>
      </w:r>
      <w:r w:rsidR="00A91B42" w:rsidRPr="00A56333">
        <w:rPr>
          <w:rFonts w:ascii="Arial" w:hAnsi="Arial" w:cs="Arial"/>
          <w:sz w:val="24"/>
          <w:szCs w:val="24"/>
          <w:lang w:val="sr-Latn-ME"/>
        </w:rPr>
        <w:t xml:space="preserve">, </w:t>
      </w:r>
      <w:r w:rsidR="00755C8B" w:rsidRPr="00A56333">
        <w:rPr>
          <w:rFonts w:ascii="Arial" w:hAnsi="Arial" w:cs="Arial"/>
          <w:sz w:val="24"/>
          <w:szCs w:val="24"/>
          <w:lang w:val="sr-Latn-ME"/>
        </w:rPr>
        <w:t xml:space="preserve">člana </w:t>
      </w:r>
      <w:r w:rsidRPr="00A56333">
        <w:rPr>
          <w:rFonts w:ascii="Arial" w:hAnsi="Arial" w:cs="Arial"/>
          <w:sz w:val="24"/>
          <w:szCs w:val="24"/>
          <w:lang w:val="sr-Latn-ME"/>
        </w:rPr>
        <w:t>35</w:t>
      </w:r>
      <w:r w:rsidR="0092401B" w:rsidRPr="00A56333">
        <w:rPr>
          <w:rFonts w:ascii="Arial" w:hAnsi="Arial" w:cs="Arial"/>
          <w:sz w:val="24"/>
          <w:szCs w:val="24"/>
          <w:lang w:val="sr-Latn-ME"/>
        </w:rPr>
        <w:t xml:space="preserve"> i 39</w:t>
      </w:r>
      <w:r w:rsidRPr="00A56333">
        <w:rPr>
          <w:rFonts w:ascii="Arial" w:hAnsi="Arial" w:cs="Arial"/>
          <w:sz w:val="24"/>
          <w:szCs w:val="24"/>
          <w:lang w:val="sr-Latn-ME"/>
        </w:rPr>
        <w:t xml:space="preserve"> Statuta opštine Tivat </w:t>
      </w:r>
      <w:r w:rsidRPr="00A56333">
        <w:rPr>
          <w:rFonts w:ascii="Arial" w:hAnsi="Arial" w:cs="Arial"/>
          <w:sz w:val="24"/>
          <w:szCs w:val="24"/>
          <w:lang w:val="hr-HR"/>
        </w:rPr>
        <w:t>(„Sl</w:t>
      </w:r>
      <w:r w:rsidR="00C37F1E" w:rsidRPr="00A56333">
        <w:rPr>
          <w:rFonts w:ascii="Arial" w:hAnsi="Arial" w:cs="Arial"/>
          <w:sz w:val="24"/>
          <w:szCs w:val="24"/>
          <w:lang w:val="hr-HR"/>
        </w:rPr>
        <w:t xml:space="preserve">užbeni </w:t>
      </w:r>
      <w:r w:rsidRPr="00A5633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C37F1E" w:rsidRPr="00A56333">
        <w:rPr>
          <w:rFonts w:ascii="Arial" w:hAnsi="Arial" w:cs="Arial"/>
          <w:sz w:val="24"/>
          <w:szCs w:val="24"/>
          <w:lang w:val="hr-HR"/>
        </w:rPr>
        <w:t>,</w:t>
      </w:r>
      <w:r w:rsidRPr="00A56333">
        <w:rPr>
          <w:rFonts w:ascii="Arial" w:hAnsi="Arial" w:cs="Arial"/>
          <w:sz w:val="24"/>
          <w:szCs w:val="24"/>
          <w:lang w:val="hr-HR"/>
        </w:rPr>
        <w:t xml:space="preserve"> br. 24/18, 09/20),</w:t>
      </w:r>
      <w:r w:rsidR="00A56333">
        <w:rPr>
          <w:rFonts w:ascii="Arial" w:hAnsi="Arial" w:cs="Arial"/>
          <w:sz w:val="24"/>
          <w:szCs w:val="24"/>
          <w:lang w:val="hr-HR"/>
        </w:rPr>
        <w:t xml:space="preserve"> </w:t>
      </w:r>
      <w:r w:rsidR="00A91B42">
        <w:rPr>
          <w:rFonts w:ascii="Arial" w:hAnsi="Arial" w:cs="Arial"/>
          <w:sz w:val="24"/>
          <w:szCs w:val="24"/>
          <w:lang w:val="hr-HR"/>
        </w:rPr>
        <w:t xml:space="preserve">te člana </w:t>
      </w:r>
      <w:r w:rsidR="00C013BB">
        <w:rPr>
          <w:rFonts w:ascii="Arial" w:hAnsi="Arial" w:cs="Arial"/>
          <w:sz w:val="24"/>
          <w:szCs w:val="24"/>
          <w:lang w:val="hr-HR"/>
        </w:rPr>
        <w:t>7 Odluke o finansiranju sporta („Sl</w:t>
      </w:r>
      <w:r w:rsidR="002A739D">
        <w:rPr>
          <w:rFonts w:ascii="Arial" w:hAnsi="Arial" w:cs="Arial"/>
          <w:sz w:val="24"/>
          <w:szCs w:val="24"/>
          <w:lang w:val="hr-HR"/>
        </w:rPr>
        <w:t xml:space="preserve">užbeni </w:t>
      </w:r>
      <w:r w:rsidR="00C013BB">
        <w:rPr>
          <w:rFonts w:ascii="Arial" w:hAnsi="Arial" w:cs="Arial"/>
          <w:sz w:val="24"/>
          <w:szCs w:val="24"/>
          <w:lang w:val="hr-HR"/>
        </w:rPr>
        <w:t>list Crne Gore-opštinski propis</w:t>
      </w:r>
      <w:r w:rsidR="002B2297">
        <w:rPr>
          <w:rFonts w:ascii="Arial" w:hAnsi="Arial" w:cs="Arial"/>
          <w:sz w:val="24"/>
          <w:szCs w:val="24"/>
          <w:lang w:val="hr-HR"/>
        </w:rPr>
        <w:t>i</w:t>
      </w:r>
      <w:r w:rsidR="00C013BB">
        <w:rPr>
          <w:rFonts w:ascii="Arial" w:hAnsi="Arial" w:cs="Arial"/>
          <w:sz w:val="24"/>
          <w:szCs w:val="24"/>
          <w:lang w:val="hr-HR"/>
        </w:rPr>
        <w:t>“ br. 18/22, 64/22, 08/26)</w:t>
      </w:r>
      <w:r w:rsidR="002A739D">
        <w:rPr>
          <w:rFonts w:ascii="Arial" w:hAnsi="Arial" w:cs="Arial"/>
          <w:sz w:val="24"/>
          <w:szCs w:val="24"/>
          <w:lang w:val="hr-HR"/>
        </w:rPr>
        <w:t>,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Skupština opštine Tivat, na sjednici održanoj dana </w:t>
      </w:r>
      <w:r w:rsidR="006905FE">
        <w:rPr>
          <w:rFonts w:ascii="Arial" w:hAnsi="Arial" w:cs="Arial"/>
          <w:sz w:val="24"/>
          <w:szCs w:val="24"/>
          <w:lang w:val="hr-HR"/>
        </w:rPr>
        <w:t>09.06.2026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C678616" w14:textId="77777777" w:rsidR="004F5B93" w:rsidRPr="00921AC3" w:rsidRDefault="004F5B93" w:rsidP="00921AC3">
      <w:pPr>
        <w:rPr>
          <w:rFonts w:ascii="Arial" w:hAnsi="Arial" w:cs="Arial"/>
          <w:sz w:val="24"/>
          <w:szCs w:val="24"/>
          <w:lang w:val="hr-HR"/>
        </w:rPr>
      </w:pPr>
    </w:p>
    <w:p w14:paraId="6DE7C097" w14:textId="24CF9BA1" w:rsidR="00921AC3" w:rsidRDefault="00EC231C" w:rsidP="00755C8B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4117A69C" w14:textId="77777777" w:rsidR="00755C8B" w:rsidRPr="00921AC3" w:rsidRDefault="00755C8B" w:rsidP="00755C8B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8A25E1E" w14:textId="435F7C5F" w:rsidR="004C060C" w:rsidRPr="00921AC3" w:rsidRDefault="00921AC3" w:rsidP="00755C8B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5FEAC441" w14:textId="72A98A9A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Prihvata se Informacija o radu</w:t>
      </w:r>
      <w:r w:rsidR="00CC0E25">
        <w:rPr>
          <w:rFonts w:ascii="Arial" w:hAnsi="Arial" w:cs="Arial"/>
          <w:sz w:val="24"/>
          <w:szCs w:val="24"/>
          <w:lang w:val="hr-HR"/>
        </w:rPr>
        <w:t xml:space="preserve"> </w:t>
      </w:r>
      <w:r w:rsidR="004D48C9">
        <w:rPr>
          <w:rFonts w:ascii="Arial" w:hAnsi="Arial" w:cs="Arial"/>
          <w:sz w:val="24"/>
          <w:szCs w:val="24"/>
          <w:lang w:val="hr-HR"/>
        </w:rPr>
        <w:t xml:space="preserve">košarkaškog kluba Teodo </w:t>
      </w:r>
      <w:r w:rsidR="00CC0E25">
        <w:rPr>
          <w:rFonts w:ascii="Arial" w:hAnsi="Arial" w:cs="Arial"/>
          <w:sz w:val="24"/>
          <w:szCs w:val="24"/>
          <w:lang w:val="hr-HR"/>
        </w:rPr>
        <w:t>Tivat za 202</w:t>
      </w:r>
      <w:r w:rsidR="004D48C9">
        <w:rPr>
          <w:rFonts w:ascii="Arial" w:hAnsi="Arial" w:cs="Arial"/>
          <w:sz w:val="24"/>
          <w:szCs w:val="24"/>
          <w:lang w:val="hr-HR"/>
        </w:rPr>
        <w:t>5</w:t>
      </w:r>
      <w:r w:rsidR="00CC0E25">
        <w:rPr>
          <w:rFonts w:ascii="Arial" w:hAnsi="Arial" w:cs="Arial"/>
          <w:sz w:val="24"/>
          <w:szCs w:val="24"/>
          <w:lang w:val="hr-HR"/>
        </w:rPr>
        <w:t>.godinu</w:t>
      </w:r>
      <w:r w:rsidR="00B97A9B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4AB166D0" w14:textId="41333036" w:rsidR="004C060C" w:rsidRPr="00921AC3" w:rsidRDefault="00921AC3" w:rsidP="00755C8B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3F17A6CC" w14:textId="4B642131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 xml:space="preserve">Ovaj zaključak </w:t>
      </w:r>
      <w:r w:rsidR="00755C8B">
        <w:rPr>
          <w:rFonts w:ascii="Arial" w:hAnsi="Arial" w:cs="Arial"/>
          <w:sz w:val="24"/>
          <w:szCs w:val="24"/>
          <w:lang w:val="hr-HR"/>
        </w:rPr>
        <w:t>objaviće se u „Službenom listu Crne Gore-opštinski propisi“.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22077D98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C013BB">
        <w:rPr>
          <w:rFonts w:ascii="Arial" w:hAnsi="Arial" w:cs="Arial"/>
          <w:sz w:val="24"/>
          <w:szCs w:val="24"/>
          <w:lang w:val="sr-Latn-ME"/>
        </w:rPr>
        <w:t>03-</w:t>
      </w:r>
      <w:r w:rsidR="00BC24AB">
        <w:rPr>
          <w:rFonts w:ascii="Arial" w:hAnsi="Arial" w:cs="Arial"/>
          <w:sz w:val="24"/>
          <w:szCs w:val="24"/>
          <w:lang w:val="sr-Latn-ME"/>
        </w:rPr>
        <w:t xml:space="preserve"> </w:t>
      </w:r>
      <w:r w:rsidR="002B2297">
        <w:rPr>
          <w:rFonts w:ascii="Arial" w:hAnsi="Arial" w:cs="Arial"/>
          <w:sz w:val="24"/>
          <w:szCs w:val="24"/>
          <w:lang w:val="sr-Latn-ME"/>
        </w:rPr>
        <w:t>040/26-160</w:t>
      </w:r>
    </w:p>
    <w:p w14:paraId="612CAC71" w14:textId="007D30E2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BC24AB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D48C9">
        <w:rPr>
          <w:rFonts w:ascii="Arial" w:hAnsi="Arial" w:cs="Arial"/>
          <w:sz w:val="24"/>
          <w:szCs w:val="24"/>
          <w:lang w:val="sr-Latn-ME"/>
        </w:rPr>
        <w:t>09.06.2026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003A3AF2" w:rsidR="00921AC3" w:rsidRPr="00921AC3" w:rsidRDefault="00C37F1E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4C060C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06626E"/>
    <w:rsid w:val="001146FB"/>
    <w:rsid w:val="001366B0"/>
    <w:rsid w:val="00202A1E"/>
    <w:rsid w:val="002A739D"/>
    <w:rsid w:val="002B2297"/>
    <w:rsid w:val="00372268"/>
    <w:rsid w:val="0043408F"/>
    <w:rsid w:val="00462ADC"/>
    <w:rsid w:val="00476F77"/>
    <w:rsid w:val="00494795"/>
    <w:rsid w:val="004C060C"/>
    <w:rsid w:val="004D48C9"/>
    <w:rsid w:val="004F5B93"/>
    <w:rsid w:val="00600A20"/>
    <w:rsid w:val="006905FE"/>
    <w:rsid w:val="00755C8B"/>
    <w:rsid w:val="008538D9"/>
    <w:rsid w:val="00873528"/>
    <w:rsid w:val="00921AC3"/>
    <w:rsid w:val="0092401B"/>
    <w:rsid w:val="00A5296E"/>
    <w:rsid w:val="00A56333"/>
    <w:rsid w:val="00A91B42"/>
    <w:rsid w:val="00B97A9B"/>
    <w:rsid w:val="00BA3023"/>
    <w:rsid w:val="00BB455D"/>
    <w:rsid w:val="00BC24AB"/>
    <w:rsid w:val="00C013BB"/>
    <w:rsid w:val="00C37F1E"/>
    <w:rsid w:val="00C55E77"/>
    <w:rsid w:val="00CC0E25"/>
    <w:rsid w:val="00DD53CD"/>
    <w:rsid w:val="00DF0186"/>
    <w:rsid w:val="00E42134"/>
    <w:rsid w:val="00E74A00"/>
    <w:rsid w:val="00E8751D"/>
    <w:rsid w:val="00EA1487"/>
    <w:rsid w:val="00EC231C"/>
    <w:rsid w:val="00E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Tanja Pericic</cp:lastModifiedBy>
  <cp:revision>37</cp:revision>
  <dcterms:created xsi:type="dcterms:W3CDTF">2021-03-22T10:04:00Z</dcterms:created>
  <dcterms:modified xsi:type="dcterms:W3CDTF">2026-06-10T08:03:00Z</dcterms:modified>
</cp:coreProperties>
</file>